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EBBB0" w14:textId="40D28035" w:rsidR="000C0FAD" w:rsidRDefault="000672F1" w:rsidP="00060BCC">
      <w:pPr>
        <w:jc w:val="center"/>
        <w:rPr>
          <w:b/>
          <w:bCs/>
        </w:rPr>
      </w:pPr>
      <w:r>
        <w:rPr>
          <w:b/>
          <w:bCs/>
          <w:noProof/>
        </w:rPr>
        <w:drawing>
          <wp:inline distT="0" distB="0" distL="0" distR="0" wp14:anchorId="6D80161C" wp14:editId="6B33E93A">
            <wp:extent cx="720000" cy="720000"/>
            <wp:effectExtent l="0" t="0" r="4445" b="4445"/>
            <wp:docPr id="1293114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59097198" w14:textId="77777777" w:rsidR="000672F1" w:rsidRDefault="000672F1" w:rsidP="000672F1">
      <w:pPr>
        <w:spacing w:after="0"/>
      </w:pPr>
      <w:r w:rsidRPr="00E41917">
        <w:rPr>
          <w:b/>
          <w:bCs/>
        </w:rPr>
        <w:t>Badge Name:</w:t>
      </w:r>
      <w:r w:rsidRPr="00E41917">
        <w:t xml:space="preserve"> </w:t>
      </w:r>
      <w:r w:rsidRPr="00D36342">
        <w:t>The Birdwatcher - Expert Skills Badge</w:t>
      </w:r>
    </w:p>
    <w:p w14:paraId="5A57B7B9" w14:textId="77777777" w:rsidR="000672F1" w:rsidRPr="00E41917" w:rsidRDefault="000672F1" w:rsidP="000672F1">
      <w:pPr>
        <w:spacing w:after="0"/>
      </w:pPr>
    </w:p>
    <w:p w14:paraId="7230166F" w14:textId="77777777" w:rsidR="000672F1" w:rsidRDefault="000672F1" w:rsidP="000672F1">
      <w:pPr>
        <w:spacing w:after="0"/>
      </w:pPr>
      <w:r w:rsidRPr="00E41917">
        <w:rPr>
          <w:b/>
          <w:bCs/>
        </w:rPr>
        <w:t>Overview:</w:t>
      </w:r>
      <w:r w:rsidRPr="00E41917">
        <w:t xml:space="preserve"> This badge delves into more advanced aspects of birdwatching and ornithology, focusing on refining identification skills, understanding survey techniques, exploring the scientific research behind bird ringing, investigating conservation issues, and applying ecological knowledge to garden design.</w:t>
      </w:r>
    </w:p>
    <w:p w14:paraId="39D9A58C" w14:textId="77777777" w:rsidR="000672F1" w:rsidRPr="00E41917" w:rsidRDefault="000672F1" w:rsidP="000672F1">
      <w:pPr>
        <w:spacing w:after="0"/>
      </w:pPr>
    </w:p>
    <w:p w14:paraId="6DB0C433" w14:textId="77777777" w:rsidR="000672F1" w:rsidRPr="00E41917" w:rsidRDefault="000672F1" w:rsidP="000672F1">
      <w:pPr>
        <w:spacing w:after="0"/>
      </w:pPr>
      <w:r w:rsidRPr="00E41917">
        <w:rPr>
          <w:b/>
          <w:bCs/>
        </w:rPr>
        <w:t>Learning Objectives:</w:t>
      </w:r>
    </w:p>
    <w:p w14:paraId="3163B849" w14:textId="77777777" w:rsidR="000672F1" w:rsidRPr="00E41917" w:rsidRDefault="000672F1" w:rsidP="000672F1">
      <w:pPr>
        <w:numPr>
          <w:ilvl w:val="0"/>
          <w:numId w:val="7"/>
        </w:numPr>
        <w:spacing w:after="0"/>
      </w:pPr>
      <w:r w:rsidRPr="00E41917">
        <w:t>Learners will be able to identify birds using subtle cues like flight patterns, calls, and habitat.</w:t>
      </w:r>
    </w:p>
    <w:p w14:paraId="59A1A7C1" w14:textId="77777777" w:rsidR="000672F1" w:rsidRPr="00E41917" w:rsidRDefault="000672F1" w:rsidP="000672F1">
      <w:pPr>
        <w:numPr>
          <w:ilvl w:val="0"/>
          <w:numId w:val="7"/>
        </w:numPr>
        <w:spacing w:after="0"/>
      </w:pPr>
      <w:r w:rsidRPr="00E41917">
        <w:t>Learners will understand and apply different bird survey methodologies.</w:t>
      </w:r>
    </w:p>
    <w:p w14:paraId="29AD6BC9" w14:textId="77777777" w:rsidR="000672F1" w:rsidRPr="00E41917" w:rsidRDefault="000672F1" w:rsidP="000672F1">
      <w:pPr>
        <w:numPr>
          <w:ilvl w:val="0"/>
          <w:numId w:val="7"/>
        </w:numPr>
        <w:spacing w:after="0"/>
      </w:pPr>
      <w:r w:rsidRPr="00E41917">
        <w:t>Learners will understand the purpose and ethical considerations of bird ringing.</w:t>
      </w:r>
    </w:p>
    <w:p w14:paraId="7D0CBB3C" w14:textId="77777777" w:rsidR="000672F1" w:rsidRPr="00E41917" w:rsidRDefault="000672F1" w:rsidP="000672F1">
      <w:pPr>
        <w:numPr>
          <w:ilvl w:val="0"/>
          <w:numId w:val="7"/>
        </w:numPr>
        <w:spacing w:after="0"/>
      </w:pPr>
      <w:r w:rsidRPr="00E41917">
        <w:t>Learners will be able to analyse bird conservation issues and propose solutions.</w:t>
      </w:r>
    </w:p>
    <w:p w14:paraId="6C77D5FE" w14:textId="77777777" w:rsidR="000672F1" w:rsidRDefault="000672F1" w:rsidP="000672F1">
      <w:pPr>
        <w:numPr>
          <w:ilvl w:val="0"/>
          <w:numId w:val="7"/>
        </w:numPr>
        <w:spacing w:after="0"/>
      </w:pPr>
      <w:r w:rsidRPr="00E41917">
        <w:t>Learners will be able to design a garden that provides suitable habitat for a variety of bird species.</w:t>
      </w:r>
    </w:p>
    <w:p w14:paraId="4C597260" w14:textId="77777777" w:rsidR="000672F1" w:rsidRPr="00E41917" w:rsidRDefault="000672F1" w:rsidP="000672F1">
      <w:pPr>
        <w:spacing w:after="0"/>
      </w:pPr>
    </w:p>
    <w:p w14:paraId="1E85A584" w14:textId="77777777" w:rsidR="000672F1" w:rsidRPr="00E41917" w:rsidRDefault="000672F1" w:rsidP="000672F1">
      <w:pPr>
        <w:spacing w:after="0"/>
      </w:pPr>
      <w:r w:rsidRPr="00E41917">
        <w:rPr>
          <w:b/>
          <w:bCs/>
        </w:rPr>
        <w:t>Activities:</w:t>
      </w:r>
    </w:p>
    <w:p w14:paraId="082B8E3A" w14:textId="77777777" w:rsidR="000672F1" w:rsidRPr="00E41917" w:rsidRDefault="000672F1" w:rsidP="000672F1">
      <w:pPr>
        <w:numPr>
          <w:ilvl w:val="0"/>
          <w:numId w:val="8"/>
        </w:numPr>
        <w:spacing w:after="0"/>
      </w:pPr>
      <w:r w:rsidRPr="00E41917">
        <w:rPr>
          <w:b/>
          <w:bCs/>
        </w:rPr>
        <w:t>Advanced Bird ID:</w:t>
      </w:r>
      <w:r w:rsidRPr="00E41917">
        <w:t xml:space="preserve"> Learners refine their identification skills using high-quality binoculars and advanced field guides, focusing on subtle cues like flight patterns and calls. This activity challenges learners to identify birds in more complex situations and introduces the concept of rare and migratory species.</w:t>
      </w:r>
    </w:p>
    <w:p w14:paraId="09FBEF4F" w14:textId="77777777" w:rsidR="000672F1" w:rsidRPr="00E41917" w:rsidRDefault="000672F1" w:rsidP="000672F1">
      <w:pPr>
        <w:numPr>
          <w:ilvl w:val="0"/>
          <w:numId w:val="8"/>
        </w:numPr>
        <w:spacing w:after="0"/>
      </w:pPr>
      <w:r w:rsidRPr="00E41917">
        <w:rPr>
          <w:b/>
          <w:bCs/>
        </w:rPr>
        <w:t>Bird Survey Techniques:</w:t>
      </w:r>
      <w:r w:rsidRPr="00E41917">
        <w:t xml:space="preserve"> Learners learn and apply formal bird survey methodologies, developing skills in data collection, recording, and basic analysis. This activity provides a practical understanding of how bird populations are monitored for scientific and conservation purposes.</w:t>
      </w:r>
    </w:p>
    <w:p w14:paraId="211871EF" w14:textId="77777777" w:rsidR="000672F1" w:rsidRPr="00E41917" w:rsidRDefault="000672F1" w:rsidP="000672F1">
      <w:pPr>
        <w:numPr>
          <w:ilvl w:val="0"/>
          <w:numId w:val="8"/>
        </w:numPr>
        <w:spacing w:after="0"/>
      </w:pPr>
      <w:r w:rsidRPr="00E41917">
        <w:rPr>
          <w:b/>
          <w:bCs/>
        </w:rPr>
        <w:t>Bird Ringing Research:</w:t>
      </w:r>
      <w:r w:rsidRPr="00E41917">
        <w:t xml:space="preserve"> Learners explore the scientific practice of bird ringing, its purpose in ornithological research, and the ethical considerations involved. This activity provides a deeper understanding of how scientists study bird populations and migration.</w:t>
      </w:r>
    </w:p>
    <w:p w14:paraId="41D79532" w14:textId="77777777" w:rsidR="000672F1" w:rsidRPr="00E41917" w:rsidRDefault="000672F1" w:rsidP="000672F1">
      <w:pPr>
        <w:numPr>
          <w:ilvl w:val="0"/>
          <w:numId w:val="8"/>
        </w:numPr>
        <w:spacing w:after="0"/>
      </w:pPr>
      <w:r w:rsidRPr="00E41917">
        <w:rPr>
          <w:b/>
          <w:bCs/>
        </w:rPr>
        <w:t>Bird Conservation Issues:</w:t>
      </w:r>
      <w:r w:rsidRPr="00E41917">
        <w:t xml:space="preserve"> Learners investigate the various threats facing bird populations globally and specifically in the UK, focusing on the causes and conservation efforts. This activity encourages critical thinking about environmental issues and the role of humans in protecting biodiversity.</w:t>
      </w:r>
    </w:p>
    <w:p w14:paraId="068381EC" w14:textId="77777777" w:rsidR="000672F1" w:rsidRPr="00E41917" w:rsidRDefault="000672F1" w:rsidP="000672F1">
      <w:pPr>
        <w:numPr>
          <w:ilvl w:val="0"/>
          <w:numId w:val="8"/>
        </w:numPr>
        <w:spacing w:after="0"/>
      </w:pPr>
      <w:r w:rsidRPr="00E41917">
        <w:rPr>
          <w:b/>
          <w:bCs/>
        </w:rPr>
        <w:t>Designing a Bird-Friendly Garden:</w:t>
      </w:r>
      <w:r w:rsidRPr="00E41917">
        <w:t xml:space="preserve"> Learners apply their knowledge of bird ecology to design a garden that provides suitable habitat for a variety of bird species. This activity combines practical design skills with ecological understanding and encourages creative problem-solving in a real-world context.</w:t>
      </w:r>
    </w:p>
    <w:p w14:paraId="7E1BFDA4" w14:textId="77777777" w:rsidR="000672F1" w:rsidRDefault="000672F1" w:rsidP="000672F1">
      <w:pPr>
        <w:spacing w:after="0"/>
      </w:pPr>
    </w:p>
    <w:p w14:paraId="46615F7E" w14:textId="065DD6E3" w:rsidR="00503744" w:rsidRPr="009E2F1B" w:rsidRDefault="00503744" w:rsidP="000672F1"/>
    <w:sectPr w:rsidR="00503744" w:rsidRPr="009E2F1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55713" w14:textId="77777777" w:rsidR="00B26022" w:rsidRDefault="00B26022" w:rsidP="00B73DFF">
      <w:pPr>
        <w:spacing w:after="0" w:line="240" w:lineRule="auto"/>
      </w:pPr>
      <w:r>
        <w:separator/>
      </w:r>
    </w:p>
  </w:endnote>
  <w:endnote w:type="continuationSeparator" w:id="0">
    <w:p w14:paraId="16D844AD" w14:textId="77777777" w:rsidR="00B26022" w:rsidRDefault="00B26022" w:rsidP="00B7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5506" w14:textId="301F333D" w:rsidR="00B73DFF" w:rsidRDefault="000C0FAD" w:rsidP="00B73DFF">
    <w:pPr>
      <w:pStyle w:val="Footer"/>
      <w:jc w:val="center"/>
    </w:pPr>
    <w:r>
      <w:rPr>
        <w:noProof/>
      </w:rPr>
      <w:drawing>
        <wp:inline distT="0" distB="0" distL="0" distR="0" wp14:anchorId="37FD860D" wp14:editId="140C60DD">
          <wp:extent cx="1771200" cy="540000"/>
          <wp:effectExtent l="0" t="0" r="635" b="0"/>
          <wp:docPr id="17953485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4855"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58646" w14:textId="77777777" w:rsidR="00B26022" w:rsidRDefault="00B26022" w:rsidP="00B73DFF">
      <w:pPr>
        <w:spacing w:after="0" w:line="240" w:lineRule="auto"/>
      </w:pPr>
      <w:r>
        <w:separator/>
      </w:r>
    </w:p>
  </w:footnote>
  <w:footnote w:type="continuationSeparator" w:id="0">
    <w:p w14:paraId="59C153EB" w14:textId="77777777" w:rsidR="00B26022" w:rsidRDefault="00B26022" w:rsidP="00B73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84281"/>
    <w:multiLevelType w:val="multilevel"/>
    <w:tmpl w:val="01DE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33A43"/>
    <w:multiLevelType w:val="multilevel"/>
    <w:tmpl w:val="B300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D2681"/>
    <w:multiLevelType w:val="multilevel"/>
    <w:tmpl w:val="DB40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9C10A5"/>
    <w:multiLevelType w:val="multilevel"/>
    <w:tmpl w:val="7C4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B27592"/>
    <w:multiLevelType w:val="multilevel"/>
    <w:tmpl w:val="52166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D9519B"/>
    <w:multiLevelType w:val="multilevel"/>
    <w:tmpl w:val="B700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875060"/>
    <w:multiLevelType w:val="multilevel"/>
    <w:tmpl w:val="722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DE156F"/>
    <w:multiLevelType w:val="multilevel"/>
    <w:tmpl w:val="CB0C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3086874">
    <w:abstractNumId w:val="6"/>
  </w:num>
  <w:num w:numId="2" w16cid:durableId="1119108484">
    <w:abstractNumId w:val="2"/>
  </w:num>
  <w:num w:numId="3" w16cid:durableId="271979955">
    <w:abstractNumId w:val="3"/>
  </w:num>
  <w:num w:numId="4" w16cid:durableId="1871601924">
    <w:abstractNumId w:val="4"/>
  </w:num>
  <w:num w:numId="5" w16cid:durableId="2070495989">
    <w:abstractNumId w:val="1"/>
  </w:num>
  <w:num w:numId="6" w16cid:durableId="863175902">
    <w:abstractNumId w:val="7"/>
  </w:num>
  <w:num w:numId="7" w16cid:durableId="1153252744">
    <w:abstractNumId w:val="0"/>
  </w:num>
  <w:num w:numId="8" w16cid:durableId="2012638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3D"/>
    <w:rsid w:val="00060BCC"/>
    <w:rsid w:val="000672F1"/>
    <w:rsid w:val="000C0FAD"/>
    <w:rsid w:val="001E783D"/>
    <w:rsid w:val="004B0C1D"/>
    <w:rsid w:val="00503744"/>
    <w:rsid w:val="005C1895"/>
    <w:rsid w:val="00647429"/>
    <w:rsid w:val="009E2F1B"/>
    <w:rsid w:val="00A26607"/>
    <w:rsid w:val="00B26022"/>
    <w:rsid w:val="00B73DFF"/>
    <w:rsid w:val="00BC7BFD"/>
    <w:rsid w:val="00DA2210"/>
    <w:rsid w:val="00E114C7"/>
    <w:rsid w:val="00F15239"/>
    <w:rsid w:val="00F72BED"/>
    <w:rsid w:val="00F97878"/>
    <w:rsid w:val="00FA2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6E6A"/>
  <w15:chartTrackingRefBased/>
  <w15:docId w15:val="{27F0B445-7822-4204-BD4E-DA784EF1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AD"/>
  </w:style>
  <w:style w:type="paragraph" w:styleId="Heading1">
    <w:name w:val="heading 1"/>
    <w:basedOn w:val="Normal"/>
    <w:next w:val="Normal"/>
    <w:link w:val="Heading1Char"/>
    <w:uiPriority w:val="9"/>
    <w:qFormat/>
    <w:rsid w:val="001E7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83D"/>
    <w:rPr>
      <w:rFonts w:eastAsiaTheme="majorEastAsia" w:cstheme="majorBidi"/>
      <w:color w:val="272727" w:themeColor="text1" w:themeTint="D8"/>
    </w:rPr>
  </w:style>
  <w:style w:type="paragraph" w:styleId="Title">
    <w:name w:val="Title"/>
    <w:basedOn w:val="Normal"/>
    <w:next w:val="Normal"/>
    <w:link w:val="TitleChar"/>
    <w:uiPriority w:val="10"/>
    <w:qFormat/>
    <w:rsid w:val="001E7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83D"/>
    <w:pPr>
      <w:spacing w:before="160"/>
      <w:jc w:val="center"/>
    </w:pPr>
    <w:rPr>
      <w:i/>
      <w:iCs/>
      <w:color w:val="404040" w:themeColor="text1" w:themeTint="BF"/>
    </w:rPr>
  </w:style>
  <w:style w:type="character" w:customStyle="1" w:styleId="QuoteChar">
    <w:name w:val="Quote Char"/>
    <w:basedOn w:val="DefaultParagraphFont"/>
    <w:link w:val="Quote"/>
    <w:uiPriority w:val="29"/>
    <w:rsid w:val="001E783D"/>
    <w:rPr>
      <w:i/>
      <w:iCs/>
      <w:color w:val="404040" w:themeColor="text1" w:themeTint="BF"/>
    </w:rPr>
  </w:style>
  <w:style w:type="paragraph" w:styleId="ListParagraph">
    <w:name w:val="List Paragraph"/>
    <w:basedOn w:val="Normal"/>
    <w:uiPriority w:val="34"/>
    <w:qFormat/>
    <w:rsid w:val="001E783D"/>
    <w:pPr>
      <w:ind w:left="720"/>
      <w:contextualSpacing/>
    </w:pPr>
  </w:style>
  <w:style w:type="character" w:styleId="IntenseEmphasis">
    <w:name w:val="Intense Emphasis"/>
    <w:basedOn w:val="DefaultParagraphFont"/>
    <w:uiPriority w:val="21"/>
    <w:qFormat/>
    <w:rsid w:val="001E783D"/>
    <w:rPr>
      <w:i/>
      <w:iCs/>
      <w:color w:val="0F4761" w:themeColor="accent1" w:themeShade="BF"/>
    </w:rPr>
  </w:style>
  <w:style w:type="paragraph" w:styleId="IntenseQuote">
    <w:name w:val="Intense Quote"/>
    <w:basedOn w:val="Normal"/>
    <w:next w:val="Normal"/>
    <w:link w:val="IntenseQuoteChar"/>
    <w:uiPriority w:val="30"/>
    <w:qFormat/>
    <w:rsid w:val="001E7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83D"/>
    <w:rPr>
      <w:i/>
      <w:iCs/>
      <w:color w:val="0F4761" w:themeColor="accent1" w:themeShade="BF"/>
    </w:rPr>
  </w:style>
  <w:style w:type="character" w:styleId="IntenseReference">
    <w:name w:val="Intense Reference"/>
    <w:basedOn w:val="DefaultParagraphFont"/>
    <w:uiPriority w:val="32"/>
    <w:qFormat/>
    <w:rsid w:val="001E783D"/>
    <w:rPr>
      <w:b/>
      <w:bCs/>
      <w:smallCaps/>
      <w:color w:val="0F4761" w:themeColor="accent1" w:themeShade="BF"/>
      <w:spacing w:val="5"/>
    </w:rPr>
  </w:style>
  <w:style w:type="paragraph" w:styleId="Header">
    <w:name w:val="header"/>
    <w:basedOn w:val="Normal"/>
    <w:link w:val="HeaderChar"/>
    <w:uiPriority w:val="99"/>
    <w:unhideWhenUsed/>
    <w:rsid w:val="00B7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DFF"/>
  </w:style>
  <w:style w:type="paragraph" w:styleId="Footer">
    <w:name w:val="footer"/>
    <w:basedOn w:val="Normal"/>
    <w:link w:val="FooterChar"/>
    <w:uiPriority w:val="99"/>
    <w:unhideWhenUsed/>
    <w:rsid w:val="00B7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5249">
      <w:bodyDiv w:val="1"/>
      <w:marLeft w:val="0"/>
      <w:marRight w:val="0"/>
      <w:marTop w:val="0"/>
      <w:marBottom w:val="0"/>
      <w:divBdr>
        <w:top w:val="none" w:sz="0" w:space="0" w:color="auto"/>
        <w:left w:val="none" w:sz="0" w:space="0" w:color="auto"/>
        <w:bottom w:val="none" w:sz="0" w:space="0" w:color="auto"/>
        <w:right w:val="none" w:sz="0" w:space="0" w:color="auto"/>
      </w:divBdr>
    </w:div>
    <w:div w:id="157117135">
      <w:bodyDiv w:val="1"/>
      <w:marLeft w:val="0"/>
      <w:marRight w:val="0"/>
      <w:marTop w:val="0"/>
      <w:marBottom w:val="0"/>
      <w:divBdr>
        <w:top w:val="none" w:sz="0" w:space="0" w:color="auto"/>
        <w:left w:val="none" w:sz="0" w:space="0" w:color="auto"/>
        <w:bottom w:val="none" w:sz="0" w:space="0" w:color="auto"/>
        <w:right w:val="none" w:sz="0" w:space="0" w:color="auto"/>
      </w:divBdr>
    </w:div>
    <w:div w:id="686180445">
      <w:bodyDiv w:val="1"/>
      <w:marLeft w:val="0"/>
      <w:marRight w:val="0"/>
      <w:marTop w:val="0"/>
      <w:marBottom w:val="0"/>
      <w:divBdr>
        <w:top w:val="none" w:sz="0" w:space="0" w:color="auto"/>
        <w:left w:val="none" w:sz="0" w:space="0" w:color="auto"/>
        <w:bottom w:val="none" w:sz="0" w:space="0" w:color="auto"/>
        <w:right w:val="none" w:sz="0" w:space="0" w:color="auto"/>
      </w:divBdr>
    </w:div>
    <w:div w:id="841358402">
      <w:bodyDiv w:val="1"/>
      <w:marLeft w:val="0"/>
      <w:marRight w:val="0"/>
      <w:marTop w:val="0"/>
      <w:marBottom w:val="0"/>
      <w:divBdr>
        <w:top w:val="none" w:sz="0" w:space="0" w:color="auto"/>
        <w:left w:val="none" w:sz="0" w:space="0" w:color="auto"/>
        <w:bottom w:val="none" w:sz="0" w:space="0" w:color="auto"/>
        <w:right w:val="none" w:sz="0" w:space="0" w:color="auto"/>
      </w:divBdr>
    </w:div>
    <w:div w:id="952051154">
      <w:bodyDiv w:val="1"/>
      <w:marLeft w:val="0"/>
      <w:marRight w:val="0"/>
      <w:marTop w:val="0"/>
      <w:marBottom w:val="0"/>
      <w:divBdr>
        <w:top w:val="none" w:sz="0" w:space="0" w:color="auto"/>
        <w:left w:val="none" w:sz="0" w:space="0" w:color="auto"/>
        <w:bottom w:val="none" w:sz="0" w:space="0" w:color="auto"/>
        <w:right w:val="none" w:sz="0" w:space="0" w:color="auto"/>
      </w:divBdr>
    </w:div>
    <w:div w:id="138865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Coulson</dc:creator>
  <cp:keywords/>
  <dc:description/>
  <cp:lastModifiedBy>Mikey Coulson</cp:lastModifiedBy>
  <cp:revision>8</cp:revision>
  <dcterms:created xsi:type="dcterms:W3CDTF">2025-01-02T16:45:00Z</dcterms:created>
  <dcterms:modified xsi:type="dcterms:W3CDTF">2025-01-23T10:06:00Z</dcterms:modified>
</cp:coreProperties>
</file>